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2E0" w:rsidRDefault="002E02E0" w:rsidP="002E02E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29</w:t>
      </w:r>
    </w:p>
    <w:p w:rsidR="00F777F7" w:rsidRDefault="00F777F7" w:rsidP="002E02E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F777F7" w:rsidRPr="001A74ED" w:rsidRDefault="00F777F7" w:rsidP="002E02E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2E02E0" w:rsidRPr="001A74ED" w:rsidRDefault="002E02E0" w:rsidP="002E02E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F777F7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E02E0" w:rsidRPr="001A74ED" w:rsidRDefault="002E02E0" w:rsidP="002E02E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2E02E0" w:rsidRPr="001A74ED" w:rsidRDefault="002E02E0" w:rsidP="002E02E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E2750A" w:rsidRPr="001A74ED" w:rsidRDefault="00E2750A" w:rsidP="00E2750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C3073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3BC" w:rsidRPr="00B65D05" w:rsidRDefault="005D73B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073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C3073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EC3073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EC3073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EC3073" w:rsidRPr="00B65D05" w:rsidRDefault="00643039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приобретение служебного легкового автотранспорта</w:t>
      </w:r>
    </w:p>
    <w:p w:rsidR="00EC3073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63"/>
        <w:gridCol w:w="4584"/>
        <w:gridCol w:w="1891"/>
        <w:gridCol w:w="2708"/>
      </w:tblGrid>
      <w:tr w:rsidR="00EA3C72" w:rsidTr="00EA3C72">
        <w:trPr>
          <w:cantSplit/>
          <w:trHeight w:val="1010"/>
        </w:trPr>
        <w:tc>
          <w:tcPr>
            <w:tcW w:w="563" w:type="dxa"/>
            <w:vAlign w:val="center"/>
          </w:tcPr>
          <w:p w:rsidR="00EA3C72" w:rsidRPr="0029340F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584" w:type="dxa"/>
            <w:vAlign w:val="center"/>
          </w:tcPr>
          <w:p w:rsidR="00EA3C72" w:rsidRPr="0029340F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 служебного легкового автотранспорта, категории должностей</w:t>
            </w:r>
          </w:p>
        </w:tc>
        <w:tc>
          <w:tcPr>
            <w:tcW w:w="1891" w:type="dxa"/>
          </w:tcPr>
          <w:p w:rsidR="00EA3C72" w:rsidRPr="0029340F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эксплуатации, год</w:t>
            </w:r>
          </w:p>
        </w:tc>
        <w:tc>
          <w:tcPr>
            <w:tcW w:w="2708" w:type="dxa"/>
            <w:vAlign w:val="center"/>
          </w:tcPr>
          <w:p w:rsidR="00EA3C72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стоимость </w:t>
            </w:r>
          </w:p>
          <w:p w:rsidR="00EA3C72" w:rsidRPr="0029340F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1 единицы легкового автотранспорта, руб.</w:t>
            </w:r>
          </w:p>
        </w:tc>
      </w:tr>
      <w:tr w:rsidR="00EA3C72" w:rsidTr="00EA3C72">
        <w:trPr>
          <w:cantSplit/>
          <w:trHeight w:val="370"/>
        </w:trPr>
        <w:tc>
          <w:tcPr>
            <w:tcW w:w="563" w:type="dxa"/>
            <w:vAlign w:val="center"/>
          </w:tcPr>
          <w:p w:rsidR="00EA3C72" w:rsidRPr="0029340F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4" w:type="dxa"/>
            <w:vAlign w:val="center"/>
          </w:tcPr>
          <w:p w:rsidR="00EA3C72" w:rsidRPr="0029340F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</w:tcPr>
          <w:p w:rsidR="00EA3C72" w:rsidRPr="0029340F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8" w:type="dxa"/>
            <w:vAlign w:val="center"/>
          </w:tcPr>
          <w:p w:rsidR="00EA3C72" w:rsidRPr="0029340F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3C72" w:rsidTr="00BE3651">
        <w:trPr>
          <w:cantSplit/>
          <w:trHeight w:val="742"/>
        </w:trPr>
        <w:tc>
          <w:tcPr>
            <w:tcW w:w="9746" w:type="dxa"/>
            <w:gridSpan w:val="4"/>
          </w:tcPr>
          <w:p w:rsidR="00EA3C72" w:rsidRPr="0029340F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EA3C72" w:rsidTr="00EA3C72">
        <w:trPr>
          <w:cantSplit/>
          <w:trHeight w:val="2074"/>
        </w:trPr>
        <w:tc>
          <w:tcPr>
            <w:tcW w:w="563" w:type="dxa"/>
          </w:tcPr>
          <w:p w:rsidR="00EA3C72" w:rsidRPr="0029340F" w:rsidRDefault="00EA3C72" w:rsidP="00400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4" w:type="dxa"/>
          </w:tcPr>
          <w:p w:rsidR="00EA3C72" w:rsidRPr="00D70139" w:rsidRDefault="00EA3C72" w:rsidP="0040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139">
              <w:rPr>
                <w:rFonts w:ascii="Times New Roman" w:hAnsi="Times New Roman" w:cs="Times New Roman"/>
                <w:sz w:val="24"/>
                <w:szCs w:val="24"/>
              </w:rPr>
              <w:t>Не более 2 единиц с персональным закреплением для гражданских служащих, замещающих должности руководителя или заместителя руководителя государственного органа, относящиеся к высшей группе должностей муниципальной службы категории «руководители» администрации муниципального образования Темрюкский район</w:t>
            </w:r>
          </w:p>
        </w:tc>
        <w:tc>
          <w:tcPr>
            <w:tcW w:w="1891" w:type="dxa"/>
          </w:tcPr>
          <w:p w:rsidR="00EA3C72" w:rsidRPr="0029340F" w:rsidRDefault="003A6565" w:rsidP="003A6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2708" w:type="dxa"/>
          </w:tcPr>
          <w:p w:rsidR="00EA3C72" w:rsidRPr="0029340F" w:rsidRDefault="00EA3C72" w:rsidP="00D7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Не более 1 500 000,00</w:t>
            </w:r>
          </w:p>
        </w:tc>
      </w:tr>
      <w:tr w:rsidR="00EA3C72" w:rsidTr="00EA3C72">
        <w:trPr>
          <w:cantSplit/>
          <w:trHeight w:val="1268"/>
        </w:trPr>
        <w:tc>
          <w:tcPr>
            <w:tcW w:w="563" w:type="dxa"/>
          </w:tcPr>
          <w:p w:rsidR="00EA3C72" w:rsidRPr="0029340F" w:rsidRDefault="00EA3C72" w:rsidP="00400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4" w:type="dxa"/>
          </w:tcPr>
          <w:p w:rsidR="00EA3C72" w:rsidRPr="00D70139" w:rsidRDefault="00EA3C72" w:rsidP="0040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139">
              <w:rPr>
                <w:rFonts w:ascii="Times New Roman" w:hAnsi="Times New Roman" w:cs="Times New Roman"/>
                <w:sz w:val="24"/>
                <w:szCs w:val="24"/>
              </w:rPr>
              <w:t>2 единицы по вызову (без персонального закрепления) для муниципальных служащих, замещающих иные должности муниципальной службы администрации муниципального образования Темрюкский район</w:t>
            </w:r>
          </w:p>
        </w:tc>
        <w:tc>
          <w:tcPr>
            <w:tcW w:w="1891" w:type="dxa"/>
          </w:tcPr>
          <w:p w:rsidR="00EA3C72" w:rsidRPr="00D70139" w:rsidRDefault="003A6565" w:rsidP="003A6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8" w:type="dxa"/>
          </w:tcPr>
          <w:p w:rsidR="00EA3C72" w:rsidRPr="00D70139" w:rsidRDefault="00EA3C72" w:rsidP="00D7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139">
              <w:rPr>
                <w:rFonts w:ascii="Times New Roman" w:hAnsi="Times New Roman" w:cs="Times New Roman"/>
                <w:sz w:val="24"/>
                <w:szCs w:val="24"/>
              </w:rPr>
              <w:t>Не более 1 500 000,00</w:t>
            </w:r>
          </w:p>
        </w:tc>
      </w:tr>
      <w:tr w:rsidR="00EA3C72" w:rsidTr="008972D1">
        <w:trPr>
          <w:cantSplit/>
          <w:trHeight w:val="703"/>
        </w:trPr>
        <w:tc>
          <w:tcPr>
            <w:tcW w:w="9746" w:type="dxa"/>
            <w:gridSpan w:val="4"/>
          </w:tcPr>
          <w:p w:rsidR="00EA3C72" w:rsidRPr="0029340F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Информационно-консультационный центр «Темрюкский» муниципального образования Темрюкский район</w:t>
            </w:r>
          </w:p>
        </w:tc>
      </w:tr>
      <w:tr w:rsidR="00EA3C72" w:rsidTr="00EA3C72">
        <w:trPr>
          <w:cantSplit/>
          <w:trHeight w:val="547"/>
        </w:trPr>
        <w:tc>
          <w:tcPr>
            <w:tcW w:w="563" w:type="dxa"/>
          </w:tcPr>
          <w:p w:rsidR="00EA3C72" w:rsidRPr="0029340F" w:rsidRDefault="00EA3C72" w:rsidP="00400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4" w:type="dxa"/>
          </w:tcPr>
          <w:p w:rsidR="00EA3C72" w:rsidRPr="0029340F" w:rsidRDefault="00EA3C72" w:rsidP="0040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1 единица по вызову (без персонального закрепления)</w:t>
            </w:r>
          </w:p>
        </w:tc>
        <w:tc>
          <w:tcPr>
            <w:tcW w:w="1891" w:type="dxa"/>
          </w:tcPr>
          <w:p w:rsidR="00EA3C72" w:rsidRDefault="003A6565" w:rsidP="003A6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8" w:type="dxa"/>
          </w:tcPr>
          <w:p w:rsidR="00EA3C72" w:rsidRPr="0029340F" w:rsidRDefault="00EA3C72" w:rsidP="00D7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5</w:t>
            </w: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</w:tr>
      <w:tr w:rsidR="00EA3C72" w:rsidTr="006A0B82">
        <w:trPr>
          <w:cantSplit/>
          <w:trHeight w:val="997"/>
        </w:trPr>
        <w:tc>
          <w:tcPr>
            <w:tcW w:w="9746" w:type="dxa"/>
            <w:gridSpan w:val="4"/>
          </w:tcPr>
          <w:p w:rsidR="00EA3C72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«Управление по делам </w:t>
            </w:r>
            <w:r w:rsidRPr="007C6C6E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EA3C72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6E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Темрюкского района»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3C72" w:rsidRPr="0029340F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6E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A3C72" w:rsidTr="00EA3C72">
        <w:trPr>
          <w:cantSplit/>
          <w:trHeight w:val="583"/>
        </w:trPr>
        <w:tc>
          <w:tcPr>
            <w:tcW w:w="563" w:type="dxa"/>
          </w:tcPr>
          <w:p w:rsidR="00EA3C72" w:rsidRDefault="00EA3C72" w:rsidP="00400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4" w:type="dxa"/>
          </w:tcPr>
          <w:p w:rsidR="00EA3C72" w:rsidRDefault="00EA3C72" w:rsidP="0040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1 единица по вызову (без персонального закрепления)</w:t>
            </w:r>
          </w:p>
        </w:tc>
        <w:tc>
          <w:tcPr>
            <w:tcW w:w="1891" w:type="dxa"/>
          </w:tcPr>
          <w:p w:rsidR="00EA3C72" w:rsidRPr="0029340F" w:rsidRDefault="003A6565" w:rsidP="003A6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8" w:type="dxa"/>
          </w:tcPr>
          <w:p w:rsidR="00EA3C72" w:rsidRDefault="00EA3C72" w:rsidP="00D7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более 1 5</w:t>
            </w: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</w:tr>
      <w:tr w:rsidR="000E494E" w:rsidTr="000E494E">
        <w:trPr>
          <w:cantSplit/>
          <w:trHeight w:val="261"/>
        </w:trPr>
        <w:tc>
          <w:tcPr>
            <w:tcW w:w="563" w:type="dxa"/>
          </w:tcPr>
          <w:p w:rsidR="000E494E" w:rsidRDefault="000E494E" w:rsidP="00400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4" w:type="dxa"/>
          </w:tcPr>
          <w:p w:rsidR="000E494E" w:rsidRPr="0029340F" w:rsidRDefault="000E494E" w:rsidP="000E4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</w:tcPr>
          <w:p w:rsidR="000E494E" w:rsidRPr="0029340F" w:rsidRDefault="000E494E" w:rsidP="000E4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8" w:type="dxa"/>
          </w:tcPr>
          <w:p w:rsidR="000E494E" w:rsidRPr="0029340F" w:rsidRDefault="000E494E" w:rsidP="000E4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3C72" w:rsidTr="00631313">
        <w:trPr>
          <w:cantSplit/>
          <w:trHeight w:val="780"/>
        </w:trPr>
        <w:tc>
          <w:tcPr>
            <w:tcW w:w="9746" w:type="dxa"/>
            <w:gridSpan w:val="4"/>
          </w:tcPr>
          <w:p w:rsidR="00EA3C72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«Аварийно-спасательная служба</w:t>
            </w: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3C72" w:rsidRPr="0029340F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Темрюкского района» муниципального образования Темрюкский район</w:t>
            </w:r>
          </w:p>
        </w:tc>
      </w:tr>
      <w:tr w:rsidR="00EA3C72" w:rsidTr="00EA3C72">
        <w:trPr>
          <w:cantSplit/>
          <w:trHeight w:val="545"/>
        </w:trPr>
        <w:tc>
          <w:tcPr>
            <w:tcW w:w="563" w:type="dxa"/>
          </w:tcPr>
          <w:p w:rsidR="00EA3C72" w:rsidRPr="004B5A66" w:rsidRDefault="00EA3C72" w:rsidP="00400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4" w:type="dxa"/>
          </w:tcPr>
          <w:p w:rsidR="00EA3C72" w:rsidRPr="004B5A66" w:rsidRDefault="00EA3C72" w:rsidP="0040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A66">
              <w:rPr>
                <w:rFonts w:ascii="Times New Roman" w:hAnsi="Times New Roman" w:cs="Times New Roman"/>
                <w:sz w:val="24"/>
                <w:szCs w:val="24"/>
              </w:rPr>
              <w:t>1 единица по вызову (без персонального закрепления)</w:t>
            </w:r>
          </w:p>
        </w:tc>
        <w:tc>
          <w:tcPr>
            <w:tcW w:w="1891" w:type="dxa"/>
          </w:tcPr>
          <w:p w:rsidR="00EA3C72" w:rsidRPr="004B5A66" w:rsidRDefault="003A6565" w:rsidP="003A6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8" w:type="dxa"/>
          </w:tcPr>
          <w:p w:rsidR="00EA3C72" w:rsidRPr="004B5A66" w:rsidRDefault="00EA3C72" w:rsidP="00D7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A66">
              <w:rPr>
                <w:rFonts w:ascii="Times New Roman" w:hAnsi="Times New Roman" w:cs="Times New Roman"/>
                <w:sz w:val="24"/>
                <w:szCs w:val="24"/>
              </w:rPr>
              <w:t>Не более 1 500 000,00</w:t>
            </w:r>
          </w:p>
        </w:tc>
      </w:tr>
      <w:tr w:rsidR="00EA3C72" w:rsidTr="002B0F82">
        <w:trPr>
          <w:cantSplit/>
          <w:trHeight w:val="661"/>
        </w:trPr>
        <w:tc>
          <w:tcPr>
            <w:tcW w:w="9746" w:type="dxa"/>
            <w:gridSpan w:val="4"/>
          </w:tcPr>
          <w:p w:rsidR="00EA3C72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6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«Архитектурный центр» </w:t>
            </w:r>
          </w:p>
          <w:p w:rsidR="00EA3C72" w:rsidRPr="004B5A66" w:rsidRDefault="00EA3C72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66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A3C72" w:rsidTr="00EA3C72">
        <w:trPr>
          <w:cantSplit/>
          <w:trHeight w:val="601"/>
        </w:trPr>
        <w:tc>
          <w:tcPr>
            <w:tcW w:w="563" w:type="dxa"/>
          </w:tcPr>
          <w:p w:rsidR="00EA3C72" w:rsidRPr="0029340F" w:rsidRDefault="00EA3C72" w:rsidP="00400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4" w:type="dxa"/>
          </w:tcPr>
          <w:p w:rsidR="00EA3C72" w:rsidRPr="0029340F" w:rsidRDefault="00EA3C72" w:rsidP="0040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1 единица по вызову (без персонального закрепления)</w:t>
            </w:r>
          </w:p>
        </w:tc>
        <w:tc>
          <w:tcPr>
            <w:tcW w:w="1891" w:type="dxa"/>
          </w:tcPr>
          <w:p w:rsidR="00EA3C72" w:rsidRDefault="003A6565" w:rsidP="003A6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8" w:type="dxa"/>
          </w:tcPr>
          <w:p w:rsidR="00EA3C72" w:rsidRPr="0029340F" w:rsidRDefault="00EA3C72" w:rsidP="00D7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5</w:t>
            </w: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</w:tr>
    </w:tbl>
    <w:p w:rsidR="00710160" w:rsidRDefault="00710160" w:rsidP="007101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0160" w:rsidRPr="00B65D05" w:rsidRDefault="00710160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3073" w:rsidRPr="00B65D05" w:rsidRDefault="00EC307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C3073" w:rsidRPr="00B65D05" w:rsidRDefault="00EC307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3073" w:rsidRPr="00B65D05" w:rsidRDefault="00EC3073" w:rsidP="001D7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EC3073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543" w:rsidRDefault="00340543" w:rsidP="008443DA">
      <w:pPr>
        <w:spacing w:after="0" w:line="240" w:lineRule="auto"/>
      </w:pPr>
      <w:r>
        <w:separator/>
      </w:r>
    </w:p>
  </w:endnote>
  <w:endnote w:type="continuationSeparator" w:id="0">
    <w:p w:rsidR="00340543" w:rsidRDefault="00340543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543" w:rsidRDefault="00340543" w:rsidP="008443DA">
      <w:pPr>
        <w:spacing w:after="0" w:line="240" w:lineRule="auto"/>
      </w:pPr>
      <w:r>
        <w:separator/>
      </w:r>
    </w:p>
  </w:footnote>
  <w:footnote w:type="continuationSeparator" w:id="0">
    <w:p w:rsidR="00340543" w:rsidRDefault="00340543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30223" w:rsidRPr="00565786" w:rsidRDefault="00E30223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656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30223" w:rsidRDefault="00E30223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15FE8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54A4"/>
    <w:rsid w:val="000C6523"/>
    <w:rsid w:val="000D1D1C"/>
    <w:rsid w:val="000D1E2F"/>
    <w:rsid w:val="000E19C7"/>
    <w:rsid w:val="000E4406"/>
    <w:rsid w:val="000E494E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D7C8F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87817"/>
    <w:rsid w:val="0029340F"/>
    <w:rsid w:val="002A0E06"/>
    <w:rsid w:val="002A4E02"/>
    <w:rsid w:val="002C28CC"/>
    <w:rsid w:val="002D62D3"/>
    <w:rsid w:val="002D7256"/>
    <w:rsid w:val="002E02E0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543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6565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0A91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5A66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C5A79"/>
    <w:rsid w:val="005D73BC"/>
    <w:rsid w:val="005F0C95"/>
    <w:rsid w:val="006116EB"/>
    <w:rsid w:val="00612C92"/>
    <w:rsid w:val="0061637A"/>
    <w:rsid w:val="006164E8"/>
    <w:rsid w:val="00617D51"/>
    <w:rsid w:val="00622828"/>
    <w:rsid w:val="00625C32"/>
    <w:rsid w:val="00643039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5382"/>
    <w:rsid w:val="006F6463"/>
    <w:rsid w:val="00705819"/>
    <w:rsid w:val="00710160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B724F"/>
    <w:rsid w:val="007C6C6E"/>
    <w:rsid w:val="007C7BD2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102E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0A0A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040D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A1B42"/>
    <w:rsid w:val="00BA3642"/>
    <w:rsid w:val="00BB093A"/>
    <w:rsid w:val="00BB1A33"/>
    <w:rsid w:val="00BB2265"/>
    <w:rsid w:val="00BB69F8"/>
    <w:rsid w:val="00BB7F41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0139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57C"/>
    <w:rsid w:val="00E06A36"/>
    <w:rsid w:val="00E15A0C"/>
    <w:rsid w:val="00E21F27"/>
    <w:rsid w:val="00E24974"/>
    <w:rsid w:val="00E2750A"/>
    <w:rsid w:val="00E30223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A3C72"/>
    <w:rsid w:val="00EB077D"/>
    <w:rsid w:val="00EB0C67"/>
    <w:rsid w:val="00EC3073"/>
    <w:rsid w:val="00ED37D3"/>
    <w:rsid w:val="00ED5312"/>
    <w:rsid w:val="00EE0EF7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777F7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AC456"/>
  <w15:docId w15:val="{8CCF12B0-FE59-4EED-80E5-A37FE20BB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B0FF7-A2BE-4A58-99D8-AEA037A26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28</cp:revision>
  <cp:lastPrinted>2023-02-10T14:28:00Z</cp:lastPrinted>
  <dcterms:created xsi:type="dcterms:W3CDTF">2020-02-20T08:00:00Z</dcterms:created>
  <dcterms:modified xsi:type="dcterms:W3CDTF">2024-12-16T08:39:00Z</dcterms:modified>
</cp:coreProperties>
</file>